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2A956EE" w:rsidR="00F32B06" w:rsidRPr="006311CD" w:rsidRDefault="00051276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6578E85D" wp14:editId="6A771405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49B43E52" w:rsidR="00E22F2A" w:rsidRPr="006311CD" w:rsidRDefault="00473E29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4B14EFF1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CB691A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440D88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E9DD4FF" w:rsidR="004E776F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Проф. Данијела Јованов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060/6070785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Петар Петровић Његош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4FA3631A" w14:textId="0D944852" w:rsidR="0024136C" w:rsidRPr="006311CD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Проф. Славко </w:t>
      </w:r>
      <w:proofErr w:type="spellStart"/>
      <w:r>
        <w:rPr>
          <w:rFonts w:ascii="Times New Roman" w:hAnsi="Times New Roman" w:cs="Times New Roman"/>
          <w:b/>
          <w:lang w:val="sr-Cyrl-RS"/>
        </w:rPr>
        <w:t>Ђурин</w:t>
      </w:r>
      <w:proofErr w:type="spellEnd"/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063/694520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гимназија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7927735C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CB691A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1EF68F68" w:rsidR="00D30AFA" w:rsidRPr="00440D88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</w:t>
      </w:r>
      <w:r w:rsidRPr="00440D88">
        <w:rPr>
          <w:rFonts w:ascii="Times New Roman" w:hAnsi="Times New Roman" w:cs="Times New Roman"/>
          <w:b/>
          <w:bCs/>
          <w:lang w:val="sr-Cyrl-RS"/>
        </w:rPr>
        <w:t>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0D88" w:rsidRPr="00440D88">
        <w:rPr>
          <w:rFonts w:ascii="Times New Roman" w:hAnsi="Times New Roman" w:cs="Times New Roman"/>
          <w:lang w:val="sr-Cyrl-RS"/>
        </w:rPr>
        <w:t>ОШ „Петар Петровић Његош“ Зрењанин</w:t>
      </w:r>
    </w:p>
    <w:p w14:paraId="10D3333D" w14:textId="5F9A6935" w:rsidR="00E22F2A" w:rsidRPr="00440D88" w:rsidRDefault="00D30AFA" w:rsidP="00D30AFA">
      <w:pPr>
        <w:rPr>
          <w:rFonts w:ascii="Times New Roman" w:hAnsi="Times New Roman" w:cs="Times New Roman"/>
          <w:b/>
          <w:bCs/>
          <w:lang w:val="sr-Cyrl-RS"/>
        </w:rPr>
      </w:pPr>
      <w:r w:rsidRPr="00440D88">
        <w:rPr>
          <w:rFonts w:ascii="Times New Roman" w:hAnsi="Times New Roman" w:cs="Times New Roman"/>
          <w:b/>
          <w:bCs/>
          <w:lang w:val="sr-Cyrl-RS"/>
        </w:rPr>
        <w:t xml:space="preserve">                                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440D88" w:rsidRPr="00440D88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440D88" w:rsidRPr="00440D88">
        <w:rPr>
          <w:rFonts w:ascii="Times New Roman" w:hAnsi="Times New Roman" w:cs="Times New Roman"/>
          <w:lang w:val="sr-Cyrl-RS"/>
        </w:rPr>
        <w:t xml:space="preserve"> гимназија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16215F5F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Де</w:t>
      </w:r>
      <w:r w:rsidR="00440D88">
        <w:rPr>
          <w:rFonts w:ascii="Times New Roman" w:hAnsi="Times New Roman" w:cs="Times New Roman"/>
          <w:b/>
          <w:lang w:val="sr-Cyrl-RS"/>
        </w:rPr>
        <w:t>војчице</w:t>
      </w:r>
      <w:r w:rsidRPr="00422C03">
        <w:rPr>
          <w:rFonts w:ascii="Times New Roman" w:hAnsi="Times New Roman" w:cs="Times New Roman"/>
          <w:b/>
          <w:lang w:val="sr-Cyrl-RS"/>
        </w:rPr>
        <w:t xml:space="preserve"> </w:t>
      </w:r>
      <w:r w:rsidR="00F73CC2">
        <w:rPr>
          <w:rFonts w:ascii="Times New Roman" w:hAnsi="Times New Roman" w:cs="Times New Roman"/>
          <w:b/>
          <w:lang w:val="sr-Cyrl-RS"/>
        </w:rPr>
        <w:t>средње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</w:t>
      </w:r>
      <w:r w:rsidR="00F73CC2"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46D6A9E9" w:rsidR="00F81B26" w:rsidRPr="00645B8A" w:rsidRDefault="00CB691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Зрењанинска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гимназија</w:t>
            </w:r>
          </w:p>
        </w:tc>
      </w:tr>
      <w:tr w:rsidR="00CB691A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2672A0F6" w:rsidR="00CB691A" w:rsidRPr="00645B8A" w:rsidRDefault="00CB691A" w:rsidP="00CB691A">
            <w:r>
              <w:t xml:space="preserve">1.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</w:p>
        </w:tc>
      </w:tr>
      <w:tr w:rsidR="00CB691A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394F1461" w:rsidR="00CB691A" w:rsidRPr="00645B8A" w:rsidRDefault="00CB691A" w:rsidP="00CB691A">
            <w:r>
              <w:t>2. ЕТШ "</w:t>
            </w:r>
            <w:proofErr w:type="spellStart"/>
            <w:r>
              <w:t>Паја</w:t>
            </w:r>
            <w:proofErr w:type="spellEnd"/>
            <w:r>
              <w:t xml:space="preserve"> </w:t>
            </w:r>
            <w:proofErr w:type="spellStart"/>
            <w:r>
              <w:t>Маргановић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78213E9A" w:rsidR="00F81B26" w:rsidRPr="00645B8A" w:rsidRDefault="00CB691A" w:rsidP="00422C03">
            <w:r>
              <w:t xml:space="preserve">3.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  <w:r>
              <w:t xml:space="preserve"> </w:t>
            </w:r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A0711CE" w:rsidR="00F81B26" w:rsidRPr="00645B8A" w:rsidRDefault="00CB691A" w:rsidP="00422C03">
            <w:r>
              <w:t xml:space="preserve">4.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1AC4178D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r w:rsidR="00CB691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ОШ „</w:t>
            </w:r>
            <w:proofErr w:type="spellStart"/>
            <w:r w:rsidR="00CB691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П.П.Његош</w:t>
            </w:r>
            <w:proofErr w:type="spellEnd"/>
            <w:r w:rsidR="00CB691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“ Зрењанин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047A6803" w:rsidR="00645B8A" w:rsidRPr="00645B8A" w:rsidRDefault="00CB691A" w:rsidP="00422C03">
            <w:r>
              <w:t xml:space="preserve">5.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7F3E2EFE" w:rsidR="00645B8A" w:rsidRPr="00645B8A" w:rsidRDefault="00CB691A" w:rsidP="00422C03">
            <w:r>
              <w:t xml:space="preserve">6.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Стара</w:t>
            </w:r>
            <w:proofErr w:type="spellEnd"/>
            <w:r>
              <w:t xml:space="preserve"> </w:t>
            </w:r>
            <w:proofErr w:type="spellStart"/>
            <w:r>
              <w:t>Пазова</w:t>
            </w:r>
            <w:proofErr w:type="spellEnd"/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4EDFB6CD" w:rsidR="00645B8A" w:rsidRPr="00645B8A" w:rsidRDefault="00CB691A" w:rsidP="00422C03">
            <w:r>
              <w:t xml:space="preserve">7.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0C10266F" w:rsidR="00645B8A" w:rsidRPr="00645B8A" w:rsidRDefault="00CB691A" w:rsidP="00422C03">
            <w:r>
              <w:t xml:space="preserve">8. </w:t>
            </w:r>
            <w:proofErr w:type="spellStart"/>
            <w:r>
              <w:t>Гимназија</w:t>
            </w:r>
            <w:proofErr w:type="spellEnd"/>
            <w:r>
              <w:t xml:space="preserve"> и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Апатин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01B1233E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</w:t>
      </w:r>
      <w:proofErr w:type="spellStart"/>
      <w:r w:rsidR="00CB691A">
        <w:rPr>
          <w:rFonts w:ascii="Times New Roman" w:hAnsi="Times New Roman" w:cs="Times New Roman"/>
          <w:b/>
          <w:bCs/>
          <w:lang w:val="sr-Cyrl-RS"/>
        </w:rPr>
        <w:t>Зрењанинска</w:t>
      </w:r>
      <w:proofErr w:type="spellEnd"/>
      <w:r w:rsidR="00CB691A">
        <w:rPr>
          <w:rFonts w:ascii="Times New Roman" w:hAnsi="Times New Roman" w:cs="Times New Roman"/>
          <w:b/>
          <w:bCs/>
          <w:lang w:val="sr-Cyrl-RS"/>
        </w:rPr>
        <w:t xml:space="preserve"> гимназија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060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2D06E1" w:rsidRPr="006311CD" w14:paraId="033092EB" w14:textId="77777777" w:rsidTr="002D06E1">
        <w:trPr>
          <w:trHeight w:val="593"/>
        </w:trPr>
        <w:tc>
          <w:tcPr>
            <w:tcW w:w="950" w:type="dxa"/>
          </w:tcPr>
          <w:p w14:paraId="5536E392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35C53FE4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6B30DE39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4CCA2D16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2D06E1" w:rsidRPr="006311CD" w14:paraId="41AAD38E" w14:textId="77777777" w:rsidTr="002D06E1">
        <w:tc>
          <w:tcPr>
            <w:tcW w:w="950" w:type="dxa"/>
          </w:tcPr>
          <w:p w14:paraId="7980E063" w14:textId="3803B298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B691A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602D3DCF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42A92B1B" w14:textId="7D36DC40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2204A2"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EE77CC7" w14:textId="6CE6B6BA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0F1D02">
              <w:t xml:space="preserve"> </w:t>
            </w:r>
            <w:r w:rsidR="00CB691A">
              <w:t xml:space="preserve"> </w:t>
            </w:r>
            <w:proofErr w:type="spellStart"/>
            <w:r w:rsidR="00CB691A">
              <w:t>Зрењанинска</w:t>
            </w:r>
            <w:proofErr w:type="spellEnd"/>
            <w:r w:rsidR="00CB691A">
              <w:t xml:space="preserve"> </w:t>
            </w:r>
            <w:proofErr w:type="spellStart"/>
            <w:r w:rsidR="00CB691A">
              <w:t>Гимназија</w:t>
            </w:r>
            <w:proofErr w:type="spellEnd"/>
            <w:r w:rsidR="00CB691A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0F1D02">
              <w:t xml:space="preserve"> </w:t>
            </w:r>
            <w:r w:rsidR="002204A2">
              <w:t xml:space="preserve"> </w:t>
            </w:r>
            <w:r w:rsidR="00CB691A">
              <w:t xml:space="preserve"> </w:t>
            </w:r>
            <w:proofErr w:type="spellStart"/>
            <w:r w:rsidR="00CB691A">
              <w:t>Гимназија</w:t>
            </w:r>
            <w:proofErr w:type="spellEnd"/>
            <w:r w:rsidR="00CB691A">
              <w:t xml:space="preserve"> "</w:t>
            </w:r>
            <w:proofErr w:type="spellStart"/>
            <w:r w:rsidR="00CB691A">
              <w:t>Светозар</w:t>
            </w:r>
            <w:proofErr w:type="spellEnd"/>
            <w:r w:rsidR="00CB691A">
              <w:t xml:space="preserve"> </w:t>
            </w:r>
            <w:proofErr w:type="spellStart"/>
            <w:r w:rsidR="00CB691A">
              <w:t>Марковић</w:t>
            </w:r>
            <w:proofErr w:type="spellEnd"/>
            <w:r w:rsidR="00CB691A">
              <w:t xml:space="preserve">" </w:t>
            </w:r>
            <w:proofErr w:type="spellStart"/>
            <w:r w:rsidR="00CB691A">
              <w:t>Суботица</w:t>
            </w:r>
            <w:proofErr w:type="spellEnd"/>
          </w:p>
        </w:tc>
      </w:tr>
      <w:tr w:rsidR="002204A2" w:rsidRPr="006311CD" w14:paraId="3AB2A952" w14:textId="77777777" w:rsidTr="002D06E1">
        <w:tc>
          <w:tcPr>
            <w:tcW w:w="950" w:type="dxa"/>
          </w:tcPr>
          <w:p w14:paraId="4CDB5EBF" w14:textId="42882385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B691A"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6CE93FD" w14:textId="0EA98792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0E101925" w14:textId="5B526C2A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AA157D1" w14:textId="35B03747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</w:t>
            </w:r>
            <w:r w:rsidR="00CB691A">
              <w:t xml:space="preserve"> ЕТШ "</w:t>
            </w:r>
            <w:proofErr w:type="spellStart"/>
            <w:r w:rsidR="00CB691A">
              <w:t>Паја</w:t>
            </w:r>
            <w:proofErr w:type="spellEnd"/>
            <w:r w:rsidR="00CB691A">
              <w:t xml:space="preserve"> </w:t>
            </w:r>
            <w:proofErr w:type="spellStart"/>
            <w:r w:rsidR="00CB691A">
              <w:t>Маргановић</w:t>
            </w:r>
            <w:proofErr w:type="spellEnd"/>
            <w:r w:rsidR="00CB691A">
              <w:t xml:space="preserve">" </w:t>
            </w:r>
            <w:proofErr w:type="spellStart"/>
            <w:r w:rsidR="00CB691A">
              <w:t>Панчево</w:t>
            </w:r>
            <w:proofErr w:type="spellEnd"/>
            <w:r w:rsidR="00CB691A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</w:t>
            </w:r>
            <w:r w:rsidR="00CB691A">
              <w:t xml:space="preserve"> </w:t>
            </w:r>
            <w:proofErr w:type="spellStart"/>
            <w:r w:rsidR="00CB691A">
              <w:t>Гимназија</w:t>
            </w:r>
            <w:proofErr w:type="spellEnd"/>
            <w:r w:rsidR="00CB691A">
              <w:t xml:space="preserve"> "</w:t>
            </w:r>
            <w:proofErr w:type="spellStart"/>
            <w:r w:rsidR="00CB691A">
              <w:t>Душан</w:t>
            </w:r>
            <w:proofErr w:type="spellEnd"/>
            <w:r w:rsidR="00CB691A">
              <w:t xml:space="preserve"> </w:t>
            </w:r>
            <w:proofErr w:type="spellStart"/>
            <w:r w:rsidR="00CB691A">
              <w:t>Васиљев</w:t>
            </w:r>
            <w:proofErr w:type="spellEnd"/>
            <w:r w:rsidR="00CB691A">
              <w:t xml:space="preserve">" </w:t>
            </w:r>
            <w:proofErr w:type="spellStart"/>
            <w:r w:rsidR="00CB691A">
              <w:t>Кикинда</w:t>
            </w:r>
            <w:proofErr w:type="spellEnd"/>
          </w:p>
        </w:tc>
      </w:tr>
      <w:tr w:rsidR="00BF1D14" w:rsidRPr="006311CD" w14:paraId="098B2576" w14:textId="77777777" w:rsidTr="002D06E1">
        <w:tc>
          <w:tcPr>
            <w:tcW w:w="950" w:type="dxa"/>
          </w:tcPr>
          <w:p w14:paraId="71C84946" w14:textId="56C253CC" w:rsidR="00BF1D14" w:rsidRPr="006311CD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460" w:type="dxa"/>
          </w:tcPr>
          <w:p w14:paraId="2BAFF7D8" w14:textId="509EF42A" w:rsidR="00BF1D14" w:rsidRDefault="00BF1D14" w:rsidP="00BF1D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18C3E539" w14:textId="610B02F1" w:rsidR="00BF1D14" w:rsidRPr="006311CD" w:rsidRDefault="00BF1D14" w:rsidP="00BF1D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2E3D87B0" w14:textId="1DCCF187" w:rsidR="00BF1D14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број 1 – Поражени утакмице број 2</w:t>
            </w:r>
          </w:p>
        </w:tc>
      </w:tr>
      <w:tr w:rsidR="00BF1D14" w:rsidRPr="006311CD" w14:paraId="3711323A" w14:textId="77777777" w:rsidTr="002D06E1">
        <w:tc>
          <w:tcPr>
            <w:tcW w:w="950" w:type="dxa"/>
          </w:tcPr>
          <w:p w14:paraId="731671B2" w14:textId="0EC903AE" w:rsidR="00BF1D14" w:rsidRPr="002D06E1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17:30</w:t>
            </w:r>
          </w:p>
        </w:tc>
        <w:tc>
          <w:tcPr>
            <w:tcW w:w="1460" w:type="dxa"/>
          </w:tcPr>
          <w:p w14:paraId="3F14C1BC" w14:textId="7D0FA342" w:rsidR="00BF1D14" w:rsidRPr="006311CD" w:rsidRDefault="00BF1D14" w:rsidP="00BF1D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1A591DBE" w14:textId="5224725C" w:rsidR="00BF1D14" w:rsidRPr="006311CD" w:rsidRDefault="00BF1D14" w:rsidP="00BF1D14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7D6D0B2" w14:textId="3133988D" w:rsidR="00BF1D14" w:rsidRPr="00B646E6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Победник утакмице број 1 – Победник утакмице број 2</w:t>
            </w:r>
          </w:p>
        </w:tc>
      </w:tr>
    </w:tbl>
    <w:p w14:paraId="36595868" w14:textId="77777777" w:rsidR="00F81B26" w:rsidRPr="00817B6E" w:rsidRDefault="00F81B26" w:rsidP="00DB3C40">
      <w:pPr>
        <w:rPr>
          <w:rFonts w:ascii="Times New Roman" w:hAnsi="Times New Roman" w:cs="Times New Roman"/>
          <w:lang w:val="sr-Cyrl-RS"/>
        </w:rPr>
      </w:pPr>
    </w:p>
    <w:p w14:paraId="51B13DE9" w14:textId="0B971224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663E95D8" w14:textId="0A077316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50204687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CB691A">
        <w:rPr>
          <w:rFonts w:ascii="Times New Roman" w:hAnsi="Times New Roman" w:cs="Times New Roman"/>
          <w:b/>
          <w:bCs/>
          <w:lang w:val="sr-Cyrl-RS"/>
        </w:rPr>
        <w:t>ОШ „Петар Петровић Његош“ Зрењанин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060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2D06E1" w:rsidRPr="006311CD" w14:paraId="18BB962D" w14:textId="77777777" w:rsidTr="003609D9">
        <w:trPr>
          <w:trHeight w:val="593"/>
        </w:trPr>
        <w:tc>
          <w:tcPr>
            <w:tcW w:w="950" w:type="dxa"/>
          </w:tcPr>
          <w:p w14:paraId="28865633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44A5B540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2427201C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0C078D12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2204A2" w:rsidRPr="006311CD" w14:paraId="33B0AEA4" w14:textId="77777777" w:rsidTr="003609D9">
        <w:tc>
          <w:tcPr>
            <w:tcW w:w="950" w:type="dxa"/>
          </w:tcPr>
          <w:p w14:paraId="6F7CFD62" w14:textId="39D0ABD5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B691A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29118BEB" w14:textId="77777777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21317ED4" w14:textId="280F3ABD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02DB574C" w14:textId="5893FF84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</w:t>
            </w:r>
            <w:r w:rsidR="00CB691A">
              <w:t xml:space="preserve"> </w:t>
            </w:r>
            <w:proofErr w:type="spellStart"/>
            <w:r w:rsidR="00CB691A">
              <w:t>Медицинска</w:t>
            </w:r>
            <w:proofErr w:type="spellEnd"/>
            <w:r w:rsidR="00CB691A">
              <w:t xml:space="preserve"> </w:t>
            </w:r>
            <w:proofErr w:type="spellStart"/>
            <w:r w:rsidR="00CB691A">
              <w:t>школа</w:t>
            </w:r>
            <w:proofErr w:type="spellEnd"/>
            <w:r w:rsidR="00CB691A">
              <w:t xml:space="preserve"> </w:t>
            </w:r>
            <w:proofErr w:type="spellStart"/>
            <w:r w:rsidR="00CB691A">
              <w:t>Зрењанин</w:t>
            </w:r>
            <w:proofErr w:type="spellEnd"/>
            <w:r w:rsidR="00CB691A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</w:t>
            </w:r>
            <w:r w:rsidR="00D70253">
              <w:t xml:space="preserve"> </w:t>
            </w:r>
            <w:proofErr w:type="spellStart"/>
            <w:r w:rsidR="00D70253">
              <w:t>Гимназија</w:t>
            </w:r>
            <w:proofErr w:type="spellEnd"/>
            <w:r w:rsidR="00D70253">
              <w:t xml:space="preserve"> и </w:t>
            </w:r>
            <w:proofErr w:type="spellStart"/>
            <w:r w:rsidR="00D70253">
              <w:t>стручна</w:t>
            </w:r>
            <w:proofErr w:type="spellEnd"/>
            <w:r w:rsidR="00D70253">
              <w:t xml:space="preserve"> </w:t>
            </w:r>
            <w:proofErr w:type="spellStart"/>
            <w:r w:rsidR="00D70253">
              <w:t>школа</w:t>
            </w:r>
            <w:proofErr w:type="spellEnd"/>
            <w:r w:rsidR="00D70253">
              <w:t xml:space="preserve"> "</w:t>
            </w:r>
            <w:proofErr w:type="spellStart"/>
            <w:r w:rsidR="00D70253">
              <w:t>Никола</w:t>
            </w:r>
            <w:proofErr w:type="spellEnd"/>
            <w:r w:rsidR="00D70253">
              <w:t xml:space="preserve"> </w:t>
            </w:r>
            <w:proofErr w:type="spellStart"/>
            <w:r w:rsidR="00D70253">
              <w:t>Тесла</w:t>
            </w:r>
            <w:proofErr w:type="spellEnd"/>
            <w:r w:rsidR="00D70253">
              <w:t xml:space="preserve">" </w:t>
            </w:r>
            <w:proofErr w:type="spellStart"/>
            <w:r w:rsidR="00D70253">
              <w:t>Апатин</w:t>
            </w:r>
            <w:proofErr w:type="spellEnd"/>
          </w:p>
        </w:tc>
      </w:tr>
      <w:tr w:rsidR="002204A2" w:rsidRPr="006311CD" w14:paraId="0DD123EE" w14:textId="77777777" w:rsidTr="003609D9">
        <w:tc>
          <w:tcPr>
            <w:tcW w:w="950" w:type="dxa"/>
          </w:tcPr>
          <w:p w14:paraId="1C288D9E" w14:textId="24872E3B" w:rsidR="002204A2" w:rsidRPr="002D06E1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CB691A"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5ACDAE2E" w14:textId="77777777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F9FF500" w14:textId="3B516924" w:rsidR="002204A2" w:rsidRPr="006311CD" w:rsidRDefault="002204A2" w:rsidP="002204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5686D61E" w14:textId="2999716C" w:rsidR="002204A2" w:rsidRPr="006311CD" w:rsidRDefault="002204A2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</w:t>
            </w:r>
            <w:r w:rsidR="00D70253">
              <w:t xml:space="preserve"> </w:t>
            </w:r>
            <w:proofErr w:type="spellStart"/>
            <w:r w:rsidR="00D70253">
              <w:t>Гимназија</w:t>
            </w:r>
            <w:proofErr w:type="spellEnd"/>
            <w:r w:rsidR="00D70253">
              <w:t xml:space="preserve"> "</w:t>
            </w:r>
            <w:proofErr w:type="spellStart"/>
            <w:r w:rsidR="00D70253">
              <w:t>Бранко</w:t>
            </w:r>
            <w:proofErr w:type="spellEnd"/>
            <w:r w:rsidR="00D70253">
              <w:t xml:space="preserve"> </w:t>
            </w:r>
            <w:proofErr w:type="spellStart"/>
            <w:r w:rsidR="00D70253">
              <w:t>Радичевић</w:t>
            </w:r>
            <w:proofErr w:type="spellEnd"/>
            <w:r w:rsidR="00D70253">
              <w:t xml:space="preserve">" </w:t>
            </w:r>
            <w:proofErr w:type="spellStart"/>
            <w:r w:rsidR="00D70253">
              <w:t>Стара</w:t>
            </w:r>
            <w:proofErr w:type="spellEnd"/>
            <w:r w:rsidR="00D70253">
              <w:t xml:space="preserve"> </w:t>
            </w:r>
            <w:proofErr w:type="spellStart"/>
            <w:r w:rsidR="00D70253">
              <w:t>Пазова</w:t>
            </w:r>
            <w:proofErr w:type="spellEnd"/>
            <w:r w:rsidR="00D70253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– 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</w:t>
            </w:r>
            <w:r w:rsidR="00D70253">
              <w:t xml:space="preserve"> </w:t>
            </w:r>
            <w:proofErr w:type="spellStart"/>
            <w:r w:rsidR="00D70253">
              <w:t>Гимназија</w:t>
            </w:r>
            <w:proofErr w:type="spellEnd"/>
            <w:r w:rsidR="00D70253">
              <w:t xml:space="preserve"> "</w:t>
            </w:r>
            <w:proofErr w:type="spellStart"/>
            <w:r w:rsidR="00D70253">
              <w:t>Светозар</w:t>
            </w:r>
            <w:proofErr w:type="spellEnd"/>
            <w:r w:rsidR="00D70253">
              <w:t xml:space="preserve"> </w:t>
            </w:r>
            <w:proofErr w:type="spellStart"/>
            <w:r w:rsidR="00D70253">
              <w:t>Марковић</w:t>
            </w:r>
            <w:proofErr w:type="spellEnd"/>
            <w:r w:rsidR="00D70253">
              <w:t xml:space="preserve">" </w:t>
            </w:r>
            <w:proofErr w:type="spellStart"/>
            <w:r w:rsidR="00D70253">
              <w:t>Нови</w:t>
            </w:r>
            <w:proofErr w:type="spellEnd"/>
            <w:r w:rsidR="00D70253">
              <w:t xml:space="preserve"> </w:t>
            </w:r>
            <w:proofErr w:type="spellStart"/>
            <w:r w:rsidR="00D70253">
              <w:t>Сад</w:t>
            </w:r>
            <w:proofErr w:type="spellEnd"/>
          </w:p>
        </w:tc>
      </w:tr>
      <w:tr w:rsidR="00BF1D14" w:rsidRPr="006311CD" w14:paraId="5F7A2A97" w14:textId="77777777" w:rsidTr="003609D9">
        <w:tc>
          <w:tcPr>
            <w:tcW w:w="950" w:type="dxa"/>
          </w:tcPr>
          <w:p w14:paraId="1B8C4452" w14:textId="49A864DE" w:rsidR="00BF1D14" w:rsidRPr="006311CD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6F25CC29" w14:textId="3FDF1E55" w:rsidR="00BF1D14" w:rsidRDefault="00BF1D14" w:rsidP="00BF1D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181640F3" w14:textId="2D0E3DE6" w:rsidR="00BF1D14" w:rsidRPr="006311CD" w:rsidRDefault="00BF1D14" w:rsidP="00BF1D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28C66E17" w14:textId="209D6A11" w:rsidR="00BF1D14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број 1 – Поражени утакмице број 2</w:t>
            </w:r>
          </w:p>
        </w:tc>
      </w:tr>
      <w:tr w:rsidR="00BF1D14" w:rsidRPr="006311CD" w14:paraId="6C64CD82" w14:textId="77777777" w:rsidTr="003609D9">
        <w:tc>
          <w:tcPr>
            <w:tcW w:w="950" w:type="dxa"/>
          </w:tcPr>
          <w:p w14:paraId="2B5C0B92" w14:textId="1B08E8FE" w:rsidR="00BF1D14" w:rsidRPr="006311CD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0534BD07" w14:textId="00181B83" w:rsidR="00BF1D14" w:rsidRPr="006311CD" w:rsidRDefault="00BF1D14" w:rsidP="00BF1D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534478FA" w14:textId="11F8E176" w:rsidR="00BF1D14" w:rsidRPr="006311CD" w:rsidRDefault="00BF1D14" w:rsidP="00BF1D14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04E1FAF2" w14:textId="6E1614C3" w:rsidR="00BF1D14" w:rsidRPr="006311CD" w:rsidRDefault="00BF1D14" w:rsidP="00BF1D1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Победник утакмице број 1 – Победник утакмице број 2</w:t>
            </w:r>
          </w:p>
        </w:tc>
      </w:tr>
    </w:tbl>
    <w:p w14:paraId="5AD6D0E2" w14:textId="7E184949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8F22B14" w14:textId="7DBB1D6B" w:rsidR="002D06E1" w:rsidRDefault="002D06E1">
      <w:pPr>
        <w:rPr>
          <w:rFonts w:ascii="Times New Roman" w:hAnsi="Times New Roman" w:cs="Times New Roman"/>
          <w:lang w:val="sr-Cyrl-RS"/>
        </w:rPr>
      </w:pPr>
    </w:p>
    <w:p w14:paraId="0E64839E" w14:textId="77777777" w:rsidR="00AB0C50" w:rsidRDefault="00AB0C50">
      <w:pPr>
        <w:rPr>
          <w:rFonts w:ascii="Times New Roman" w:hAnsi="Times New Roman" w:cs="Times New Roman"/>
          <w:lang w:val="sr-Cyrl-RS"/>
        </w:rPr>
      </w:pPr>
    </w:p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172C2D00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D70253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68C973EB" w:rsidR="00083468" w:rsidRPr="006311CD" w:rsidRDefault="00D70253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0C0ADE1D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гимназија</w:t>
      </w:r>
      <w:r>
        <w:rPr>
          <w:rFonts w:ascii="Times New Roman" w:hAnsi="Times New Roman" w:cs="Times New Roman"/>
          <w:b/>
          <w:lang w:val="sr-Cyrl-RS"/>
        </w:rPr>
        <w:t xml:space="preserve"> – пласман од 1. до 4. места</w:t>
      </w:r>
    </w:p>
    <w:p w14:paraId="75200FFC" w14:textId="7F06AEFC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</w:t>
      </w:r>
      <w:r w:rsidR="002204A2">
        <w:rPr>
          <w:rFonts w:ascii="Times New Roman" w:hAnsi="Times New Roman" w:cs="Times New Roman"/>
          <w:b/>
          <w:lang w:val="sr-Cyrl-RS"/>
        </w:rPr>
        <w:t xml:space="preserve">Петар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Петрович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Његош</w:t>
      </w:r>
      <w:r>
        <w:rPr>
          <w:rFonts w:ascii="Times New Roman" w:hAnsi="Times New Roman" w:cs="Times New Roman"/>
          <w:b/>
          <w:lang w:val="sr-Cyrl-RS"/>
        </w:rPr>
        <w:t>“ Зрењанин – пласман од 5. до 8. места</w:t>
      </w:r>
    </w:p>
    <w:p w14:paraId="0120AB7A" w14:textId="5657E6F5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D70253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20707F19" w:rsidR="008E2BAD" w:rsidRPr="006311CD" w:rsidRDefault="00D70253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7D355366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lang w:val="sr-Cyrl-RS"/>
        </w:rPr>
        <w:t xml:space="preserve"> гимназија</w:t>
      </w:r>
      <w:r w:rsidR="009F0B27">
        <w:rPr>
          <w:rFonts w:ascii="Times New Roman" w:hAnsi="Times New Roman" w:cs="Times New Roman"/>
          <w:lang w:val="sr-Cyrl-RS"/>
        </w:rPr>
        <w:t xml:space="preserve"> и ОШ „</w:t>
      </w:r>
      <w:r w:rsidR="002204A2">
        <w:rPr>
          <w:rFonts w:ascii="Times New Roman" w:hAnsi="Times New Roman" w:cs="Times New Roman"/>
          <w:lang w:val="sr-Cyrl-RS"/>
        </w:rPr>
        <w:t>Петар Петровић Његош</w:t>
      </w:r>
      <w:r w:rsidR="009F0B27">
        <w:rPr>
          <w:rFonts w:ascii="Times New Roman" w:hAnsi="Times New Roman" w:cs="Times New Roman"/>
          <w:lang w:val="sr-Cyrl-RS"/>
        </w:rPr>
        <w:t>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198D3D3E" w:rsidR="00E22F2A" w:rsidRPr="009F0B27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>ОШ „Петар Петровић Његош“ Зрењанин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62C4A811" w:rsidR="00E22F2A" w:rsidRPr="006311CD" w:rsidRDefault="00DB51E8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0E3901D9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>ОШ „Петар Петровић Његош“ Зрењанин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4D470D4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5CA09BBF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379C3F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13F85B7C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593B965C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0512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52F5" w14:textId="77777777" w:rsidR="006E6582" w:rsidRDefault="006E6582" w:rsidP="00083468">
      <w:pPr>
        <w:spacing w:after="0" w:line="240" w:lineRule="auto"/>
      </w:pPr>
      <w:r>
        <w:separator/>
      </w:r>
    </w:p>
  </w:endnote>
  <w:endnote w:type="continuationSeparator" w:id="0">
    <w:p w14:paraId="4E6329D4" w14:textId="77777777" w:rsidR="006E6582" w:rsidRDefault="006E6582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1A50" w14:textId="77777777" w:rsidR="00051276" w:rsidRDefault="00051276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1D65" w14:textId="77777777" w:rsidR="00051276" w:rsidRDefault="00051276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B2C2" w14:textId="77777777" w:rsidR="00051276" w:rsidRDefault="00051276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AB26" w14:textId="77777777" w:rsidR="006E6582" w:rsidRDefault="006E6582" w:rsidP="00083468">
      <w:pPr>
        <w:spacing w:after="0" w:line="240" w:lineRule="auto"/>
      </w:pPr>
      <w:r>
        <w:separator/>
      </w:r>
    </w:p>
  </w:footnote>
  <w:footnote w:type="continuationSeparator" w:id="0">
    <w:p w14:paraId="1B568FE3" w14:textId="77777777" w:rsidR="006E6582" w:rsidRDefault="006E6582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A5D" w14:textId="77777777" w:rsidR="00051276" w:rsidRDefault="00051276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1B5B" w14:textId="77777777" w:rsidR="00051276" w:rsidRDefault="00051276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51276"/>
    <w:rsid w:val="00083468"/>
    <w:rsid w:val="00092040"/>
    <w:rsid w:val="000B7731"/>
    <w:rsid w:val="000F1D02"/>
    <w:rsid w:val="00145201"/>
    <w:rsid w:val="00167168"/>
    <w:rsid w:val="002204A2"/>
    <w:rsid w:val="0024136C"/>
    <w:rsid w:val="002D06E1"/>
    <w:rsid w:val="002F0F19"/>
    <w:rsid w:val="002F3CFE"/>
    <w:rsid w:val="00342CE6"/>
    <w:rsid w:val="00386981"/>
    <w:rsid w:val="00397E68"/>
    <w:rsid w:val="003C6C9E"/>
    <w:rsid w:val="004051DC"/>
    <w:rsid w:val="004134B2"/>
    <w:rsid w:val="00422C03"/>
    <w:rsid w:val="00440D88"/>
    <w:rsid w:val="00455C56"/>
    <w:rsid w:val="00473E29"/>
    <w:rsid w:val="00476972"/>
    <w:rsid w:val="004C0812"/>
    <w:rsid w:val="004E776F"/>
    <w:rsid w:val="004F67D1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69190B"/>
    <w:rsid w:val="006E6582"/>
    <w:rsid w:val="007517EB"/>
    <w:rsid w:val="00797FB4"/>
    <w:rsid w:val="007F10D2"/>
    <w:rsid w:val="00814A19"/>
    <w:rsid w:val="00817B6E"/>
    <w:rsid w:val="008E2BAD"/>
    <w:rsid w:val="00912E5D"/>
    <w:rsid w:val="00965A2A"/>
    <w:rsid w:val="0098653F"/>
    <w:rsid w:val="009F0B27"/>
    <w:rsid w:val="00A41D35"/>
    <w:rsid w:val="00A92FA8"/>
    <w:rsid w:val="00AB0C50"/>
    <w:rsid w:val="00B204B8"/>
    <w:rsid w:val="00B6106B"/>
    <w:rsid w:val="00B646E6"/>
    <w:rsid w:val="00BE1BAB"/>
    <w:rsid w:val="00BF1D14"/>
    <w:rsid w:val="00CB691A"/>
    <w:rsid w:val="00CD00B8"/>
    <w:rsid w:val="00D30AFA"/>
    <w:rsid w:val="00D316E1"/>
    <w:rsid w:val="00D33C29"/>
    <w:rsid w:val="00D341B8"/>
    <w:rsid w:val="00D70253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73CC2"/>
    <w:rsid w:val="00F81B2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2022-05-13T00:23:00Z</dcterms:created>
  <dcterms:modified xsi:type="dcterms:W3CDTF">2022-05-13T08:48:00Z</dcterms:modified>
</cp:coreProperties>
</file>